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00" w:rsidRDefault="005F0200" w:rsidP="009B2BF6">
      <w:pPr>
        <w:pStyle w:val="1"/>
      </w:pPr>
      <w:bookmarkStart w:id="0" w:name="_GoBack"/>
      <w:bookmarkEnd w:id="0"/>
      <w:r>
        <w:t xml:space="preserve">      </w:t>
      </w:r>
    </w:p>
    <w:tbl>
      <w:tblPr>
        <w:tblStyle w:val="a3"/>
        <w:tblpPr w:leftFromText="180" w:rightFromText="180" w:vertAnchor="text" w:horzAnchor="margin" w:tblpXSpec="center" w:tblpY="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9"/>
      </w:tblGrid>
      <w:tr w:rsidR="00B463F9" w:rsidTr="002178CC">
        <w:trPr>
          <w:trHeight w:val="8039"/>
        </w:trPr>
        <w:tc>
          <w:tcPr>
            <w:tcW w:w="8859" w:type="dxa"/>
          </w:tcPr>
          <w:p w:rsidR="00B463F9" w:rsidRDefault="002178CC" w:rsidP="00B463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>К</w:t>
            </w:r>
            <w:r w:rsidR="00B463F9" w:rsidRPr="00B463F9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>инезиологически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>е</w:t>
            </w:r>
            <w:proofErr w:type="spellEnd"/>
            <w:r w:rsidR="00B463F9" w:rsidRPr="00B463F9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 xml:space="preserve"> упражнени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>я</w:t>
            </w:r>
            <w:r w:rsidR="00B463F9" w:rsidRPr="00B463F9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</w:rPr>
              <w:t xml:space="preserve"> для дошкольников</w:t>
            </w:r>
          </w:p>
          <w:p w:rsidR="002178CC" w:rsidRPr="00B463F9" w:rsidRDefault="002178CC" w:rsidP="00B463F9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B463F9" w:rsidRDefault="00B463F9" w:rsidP="00B463F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proofErr w:type="spellStart"/>
            <w:r w:rsidRPr="00B463F9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Кинезиология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– наука о развитии головного мозга через движение. Она существует уже двести лет и используется во всем мире.</w:t>
            </w:r>
          </w:p>
          <w:p w:rsidR="002178CC" w:rsidRPr="00B463F9" w:rsidRDefault="002178CC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B463F9" w:rsidRPr="00B463F9" w:rsidRDefault="00B463F9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63F9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Кинезиологические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 упражнение</w:t>
            </w: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– это комплекс движений позволяющих активизировать межполушарное воздействие.</w:t>
            </w:r>
          </w:p>
          <w:p w:rsidR="00B463F9" w:rsidRPr="00B463F9" w:rsidRDefault="00B463F9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Кинезиологическими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движениями пользовались Гиппократ и Аристотель.</w:t>
            </w:r>
          </w:p>
          <w:p w:rsidR="00B463F9" w:rsidRDefault="00B463F9" w:rsidP="00B463F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КИНЕЗИОЛОГИЯ ОТНОСИТСЯ К ЗДОРОВЬЕСБЕРЕГАЮЩЕЙ ТЕХНОЛОГИИ.</w:t>
            </w:r>
          </w:p>
          <w:p w:rsidR="002178CC" w:rsidRPr="00B463F9" w:rsidRDefault="002178CC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B463F9" w:rsidRPr="00B463F9" w:rsidRDefault="00B463F9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Под влиянием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кинезиологических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тренировок в организме происходят положительные структурные изменения. При </w:t>
            </w:r>
            <w:proofErr w:type="gram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этом</w:t>
            </w:r>
            <w:proofErr w:type="gram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чем интенсивнее нагрузка, тем значительнее эти изменения. Данная методика позволяет выявить скрытые способности ребёнка и расширить границы возможностей его мозга. </w:t>
            </w: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  <w:p w:rsidR="00B463F9" w:rsidRPr="00B463F9" w:rsidRDefault="00B463F9" w:rsidP="00B463F9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B46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</w:rPr>
              <w:t xml:space="preserve">Применение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</w:rPr>
              <w:t>кинезиологических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</w:rPr>
              <w:t xml:space="preserve"> упражнений дают следующие результаты:</w:t>
            </w:r>
          </w:p>
          <w:p w:rsidR="00B463F9" w:rsidRPr="00B463F9" w:rsidRDefault="00B463F9" w:rsidP="00B463F9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В ходе систематических занятий по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кинезиологическим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программа у ребенка исчезают явления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дислексии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, развиваются межполушарные связи, улучшается память и концентрация внимания.</w:t>
            </w:r>
          </w:p>
          <w:p w:rsidR="00B463F9" w:rsidRPr="00B463F9" w:rsidRDefault="00B463F9" w:rsidP="00B463F9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В связи с улучшением интегративной функции мозга у многих детей при этом наблюдается значительный прогресс в способностях к </w:t>
            </w:r>
            <w:proofErr w:type="gram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обучению</w:t>
            </w:r>
            <w:proofErr w:type="gram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а также управлению своими эмоциями.</w:t>
            </w:r>
          </w:p>
          <w:p w:rsidR="00B463F9" w:rsidRPr="00B463F9" w:rsidRDefault="00B463F9" w:rsidP="00B463F9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Кинезиологичесике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упражнения дают возможность задействовать те участки мозга, которые раньше не участвовали в учении, и решить проблему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неуспешности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.</w:t>
            </w:r>
          </w:p>
          <w:p w:rsidR="00B463F9" w:rsidRPr="00B463F9" w:rsidRDefault="00B463F9" w:rsidP="00B463F9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В случае, когда детям предстоит интенсивная умственная нагрузка, рекомендуется перед подобной работой применять </w:t>
            </w:r>
            <w:proofErr w:type="spellStart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>кинезиологический</w:t>
            </w:r>
            <w:proofErr w:type="spellEnd"/>
            <w:r w:rsidRPr="00B463F9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комплекс упражнений.</w:t>
            </w:r>
          </w:p>
          <w:p w:rsidR="00B463F9" w:rsidRDefault="00B463F9" w:rsidP="00B46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200" w:rsidRPr="005F0200" w:rsidRDefault="005F0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F0200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634" cy="8650515"/>
            <wp:effectExtent l="19050" t="0" r="0" b="0"/>
            <wp:docPr id="79" name="Рисунок 79" descr="https://i.pinimg.com/474x/c2/7b/75/c27b75c7e6381250a2aec38f2de45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474x/c2/7b/75/c27b75c7e6381250a2aec38f2de458c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34" cy="86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775" cy="7365442"/>
            <wp:effectExtent l="19050" t="0" r="8925" b="0"/>
            <wp:docPr id="82" name="Рисунок 82" descr="https://i.pinimg.com/474x/e4/bd/b8/e4bdb8157951a4d7bfc9a3d1bed1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474x/e4/bd/b8/e4bdb8157951a4d7bfc9a3d1bed193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93" cy="73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950468"/>
            <wp:effectExtent l="19050" t="0" r="3175" b="0"/>
            <wp:docPr id="76" name="Рисунок 76" descr="https://fsd.multiurok.ru/html/2019/04/09/s_5caca42603f96/113554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multiurok.ru/html/2019/04/09/s_5caca42603f96/1135545_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843640"/>
            <wp:effectExtent l="19050" t="0" r="3175" b="0"/>
            <wp:docPr id="73" name="Рисунок 73" descr="https://fsd.multiurok.ru/html/2019/04/09/s_5caca42603f96/113554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9/04/09/s_5caca42603f96/1135545_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970326"/>
            <wp:effectExtent l="19050" t="0" r="3175" b="0"/>
            <wp:docPr id="70" name="Рисунок 70" descr="https://fsd.multiurok.ru/html/2019/04/09/s_5caca42603f96/113554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multiurok.ru/html/2019/04/09/s_5caca42603f96/1135545_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8075" cy="8741724"/>
            <wp:effectExtent l="19050" t="0" r="1675" b="0"/>
            <wp:docPr id="46" name="Рисунок 46" descr="https://i.pinimg.com/originals/1c/ff/02/1cff02c9707de95aac3063e82afd0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1c/ff/02/1cff02c9707de95aac3063e82afd07f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95" cy="8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126"/>
            <wp:effectExtent l="19050" t="0" r="3175" b="0"/>
            <wp:docPr id="100" name="Рисунок 100" descr="https://ds04.infourok.ru/uploads/ex/02a4/001622b3-5aed0df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s04.infourok.ru/uploads/ex/02a4/001622b3-5aed0dff/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431" cy="4083958"/>
            <wp:effectExtent l="19050" t="0" r="419" b="0"/>
            <wp:docPr id="97" name="Рисунок 97" descr="http://www.sirotyk.ru/images/articles/Kul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irotyk.ru/images/articles/Kula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8" cy="408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 w:rsidP="00B463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 « Колечки »</w:t>
      </w:r>
    </w:p>
    <w:p w:rsidR="00B463F9" w:rsidRPr="00B463F9" w:rsidRDefault="00B463F9" w:rsidP="00B463F9">
      <w:pPr>
        <w:pStyle w:val="a6"/>
        <w:ind w:firstLine="993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Поочередно  и как можно быстрее перебирайте пальцы рук, соединяя в кольцо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46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3F9" w:rsidRPr="00B463F9" w:rsidRDefault="00B463F9" w:rsidP="00B463F9">
      <w:pPr>
        <w:pStyle w:val="a6"/>
        <w:ind w:firstLine="993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большим пальцем последовательно 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 w:rsidRPr="00B463F9">
        <w:rPr>
          <w:rFonts w:ascii="Times New Roman" w:hAnsi="Times New Roman" w:cs="Times New Roman"/>
          <w:sz w:val="24"/>
          <w:szCs w:val="24"/>
        </w:rPr>
        <w:t xml:space="preserve">, средний и т.д. Проба    </w:t>
      </w:r>
    </w:p>
    <w:p w:rsidR="00B463F9" w:rsidRPr="00B463F9" w:rsidRDefault="00B463F9" w:rsidP="00B463F9">
      <w:pPr>
        <w:pStyle w:val="a6"/>
        <w:ind w:firstLine="993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выполняется в прямом и обратном порядке. Вначале каждой рукой отдельно,</w:t>
      </w:r>
    </w:p>
    <w:p w:rsidR="00B463F9" w:rsidRPr="00B463F9" w:rsidRDefault="00B463F9" w:rsidP="00B463F9">
      <w:pPr>
        <w:pStyle w:val="a6"/>
        <w:ind w:firstLine="993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затем  сразу двумя руками.</w:t>
      </w:r>
    </w:p>
    <w:p w:rsidR="00B463F9" w:rsidRDefault="00B463F9" w:rsidP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591222"/>
            <wp:effectExtent l="19050" t="0" r="3175" b="0"/>
            <wp:docPr id="2" name="Рисунок 1" descr="https://pandia.ru/text/82/009/images/img1_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009/images/img1_3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P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B463F9">
        <w:rPr>
          <w:rFonts w:ascii="Times New Roman" w:hAnsi="Times New Roman" w:cs="Times New Roman"/>
          <w:sz w:val="28"/>
          <w:szCs w:val="28"/>
        </w:rPr>
        <w:t>Упражнение «Лезгинка»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463F9" w:rsidRPr="00B463F9" w:rsidRDefault="00B463F9" w:rsidP="00B463F9">
      <w:pPr>
        <w:pStyle w:val="a6"/>
        <w:ind w:firstLine="1134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 Левую руку сложите  в  кулак, большой палец отставьте в сторону, кулак </w:t>
      </w:r>
    </w:p>
    <w:p w:rsidR="00B463F9" w:rsidRPr="00B463F9" w:rsidRDefault="00B463F9" w:rsidP="00B463F9">
      <w:pPr>
        <w:pStyle w:val="a6"/>
        <w:ind w:firstLine="1134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 разверните  пальцами к себе. Правой рукой прямой ладонью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463F9" w:rsidRPr="00B463F9" w:rsidRDefault="00B463F9" w:rsidP="00B463F9">
      <w:pPr>
        <w:pStyle w:val="a6"/>
        <w:ind w:firstLine="1134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 горизонтальном положении прикоснитесь к мизинцу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B463F9">
        <w:rPr>
          <w:rFonts w:ascii="Times New Roman" w:hAnsi="Times New Roman" w:cs="Times New Roman"/>
          <w:sz w:val="24"/>
          <w:szCs w:val="24"/>
        </w:rPr>
        <w:t xml:space="preserve">. После этого </w:t>
      </w:r>
    </w:p>
    <w:p w:rsidR="00B463F9" w:rsidRPr="00B463F9" w:rsidRDefault="00B463F9" w:rsidP="00B463F9">
      <w:pPr>
        <w:pStyle w:val="a6"/>
        <w:ind w:firstLine="1134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 одновременно смените положение правой и левой рук.</w:t>
      </w:r>
    </w:p>
    <w:p w:rsidR="00B463F9" w:rsidRPr="00B463F9" w:rsidRDefault="00B463F9" w:rsidP="00B463F9">
      <w:pPr>
        <w:pStyle w:val="a6"/>
        <w:ind w:firstLine="1134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lastRenderedPageBreak/>
        <w:t xml:space="preserve">          Повторить 6-8 раз.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3990" cy="2917190"/>
            <wp:effectExtent l="19050" t="0" r="3810" b="0"/>
            <wp:docPr id="3" name="Рисунок 1" descr="https://ds05.infourok.ru/uploads/ex/0e8f/000c6a9e-a50c2615/hello_html_m6c35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8f/000c6a9e-a50c2615/hello_html_m6c3552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Упражнение «Ух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нос-хлопок»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P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Левой рукой возьмитесь за кончик носа, а правой – за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противоположное</w:t>
      </w:r>
      <w:proofErr w:type="gramEnd"/>
    </w:p>
    <w:p w:rsidR="00B463F9" w:rsidRP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ухо. Одновременно отпустите ухо и нос, хлопните в ладоши, поменяйте</w:t>
      </w:r>
    </w:p>
    <w:p w:rsidR="00B463F9" w:rsidRP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  <w:r w:rsidRPr="00B463F9">
        <w:rPr>
          <w:rFonts w:ascii="Times New Roman" w:hAnsi="Times New Roman" w:cs="Times New Roman"/>
          <w:sz w:val="24"/>
          <w:szCs w:val="24"/>
        </w:rPr>
        <w:t xml:space="preserve">         положение рук с «точностью </w:t>
      </w:r>
      <w:proofErr w:type="gramStart"/>
      <w:r w:rsidRPr="00B463F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463F9">
        <w:rPr>
          <w:rFonts w:ascii="Times New Roman" w:hAnsi="Times New Roman" w:cs="Times New Roman"/>
          <w:sz w:val="24"/>
          <w:szCs w:val="24"/>
        </w:rPr>
        <w:t xml:space="preserve"> наоборот»</w:t>
      </w:r>
    </w:p>
    <w:p w:rsid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</w:p>
    <w:p w:rsid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</w:p>
    <w:p w:rsid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</w:p>
    <w:p w:rsidR="00B463F9" w:rsidRPr="00B463F9" w:rsidRDefault="00B463F9" w:rsidP="00B463F9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46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6124"/>
            <wp:effectExtent l="19050" t="0" r="3175" b="0"/>
            <wp:docPr id="28" name="Рисунок 28" descr="https://internet2u.ru/wp-content/uploads/4golovnoy-m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nternet2u.ru/wp-content/uploads/4golovnoy-moz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Default="00B463F9">
      <w:pPr>
        <w:rPr>
          <w:rFonts w:ascii="Times New Roman" w:hAnsi="Times New Roman" w:cs="Times New Roman"/>
          <w:sz w:val="28"/>
          <w:szCs w:val="28"/>
        </w:rPr>
      </w:pPr>
    </w:p>
    <w:p w:rsidR="00B463F9" w:rsidRPr="005F0200" w:rsidRDefault="00B463F9">
      <w:pPr>
        <w:rPr>
          <w:rFonts w:ascii="Times New Roman" w:hAnsi="Times New Roman" w:cs="Times New Roman"/>
          <w:sz w:val="28"/>
          <w:szCs w:val="28"/>
        </w:rPr>
      </w:pPr>
    </w:p>
    <w:sectPr w:rsidR="00B463F9" w:rsidRPr="005F0200" w:rsidSect="005F0200">
      <w:pgSz w:w="11906" w:h="16838"/>
      <w:pgMar w:top="720" w:right="720" w:bottom="720" w:left="72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655BC"/>
    <w:multiLevelType w:val="multilevel"/>
    <w:tmpl w:val="C488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F0200"/>
    <w:rsid w:val="002178CC"/>
    <w:rsid w:val="005F0200"/>
    <w:rsid w:val="009B2BF6"/>
    <w:rsid w:val="00B463F9"/>
    <w:rsid w:val="00BD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8D"/>
  </w:style>
  <w:style w:type="paragraph" w:styleId="1">
    <w:name w:val="heading 1"/>
    <w:basedOn w:val="a"/>
    <w:next w:val="a"/>
    <w:link w:val="10"/>
    <w:uiPriority w:val="9"/>
    <w:qFormat/>
    <w:rsid w:val="009B2B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02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B4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B463F9"/>
  </w:style>
  <w:style w:type="paragraph" w:customStyle="1" w:styleId="c1">
    <w:name w:val="c1"/>
    <w:basedOn w:val="a"/>
    <w:rsid w:val="00B4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463F9"/>
  </w:style>
  <w:style w:type="character" w:customStyle="1" w:styleId="c9">
    <w:name w:val="c9"/>
    <w:basedOn w:val="a0"/>
    <w:rsid w:val="00B463F9"/>
  </w:style>
  <w:style w:type="paragraph" w:styleId="a4">
    <w:name w:val="Balloon Text"/>
    <w:basedOn w:val="a"/>
    <w:link w:val="a5"/>
    <w:uiPriority w:val="99"/>
    <w:semiHidden/>
    <w:unhideWhenUsed/>
    <w:rsid w:val="00B4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3F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463F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2B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2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HP</cp:lastModifiedBy>
  <cp:revision>6</cp:revision>
  <dcterms:created xsi:type="dcterms:W3CDTF">2020-11-08T02:00:00Z</dcterms:created>
  <dcterms:modified xsi:type="dcterms:W3CDTF">2020-11-08T12:15:00Z</dcterms:modified>
</cp:coreProperties>
</file>